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D3" w:rsidRPr="009640D3" w:rsidRDefault="009640D3" w:rsidP="009640D3">
      <w:pPr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2B2B2B"/>
          <w:sz w:val="33"/>
          <w:szCs w:val="33"/>
          <w:lang w:eastAsia="el-GR"/>
        </w:rPr>
      </w:pPr>
      <w:r w:rsidRPr="009640D3">
        <w:rPr>
          <w:rFonts w:ascii="inherit" w:eastAsia="Times New Roman" w:hAnsi="inherit" w:cs="Times New Roman"/>
          <w:b/>
          <w:bCs/>
          <w:color w:val="FF6600"/>
          <w:sz w:val="33"/>
          <w:szCs w:val="33"/>
          <w:bdr w:val="none" w:sz="0" w:space="0" w:color="auto" w:frame="1"/>
          <w:lang w:eastAsia="el-GR"/>
        </w:rPr>
        <w:t>Εργασία κειμενογράφος – διαδίκτυο</w:t>
      </w:r>
    </w:p>
    <w:p w:rsidR="009640D3" w:rsidRPr="009640D3" w:rsidRDefault="009640D3" w:rsidP="009640D3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</w:pPr>
      <w:r>
        <w:rPr>
          <w:rFonts w:ascii="inherit" w:eastAsia="Times New Roman" w:hAnsi="inherit" w:cs="Times New Roman"/>
          <w:noProof/>
          <w:color w:val="41A62A"/>
          <w:sz w:val="24"/>
          <w:szCs w:val="24"/>
          <w:bdr w:val="none" w:sz="0" w:space="0" w:color="auto" w:frame="1"/>
          <w:lang w:eastAsia="el-GR"/>
        </w:rPr>
        <w:drawing>
          <wp:inline distT="0" distB="0" distL="0" distR="0">
            <wp:extent cx="1905000" cy="1428750"/>
            <wp:effectExtent l="19050" t="0" r="0" b="0"/>
            <wp:docPr id="1" name="Picture 1" descr="κεικ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εικ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0D3" w:rsidRPr="009640D3" w:rsidRDefault="009640D3" w:rsidP="009640D3">
      <w:pPr>
        <w:spacing w:after="36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</w:pP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Συνταγή</w:t>
      </w:r>
    </w:p>
    <w:p w:rsidR="009640D3" w:rsidRPr="009640D3" w:rsidRDefault="009640D3" w:rsidP="009640D3">
      <w:pPr>
        <w:spacing w:after="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</w:pP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Παρακάτω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μ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>π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ορείτε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νε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βρείτε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μια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νόστιμη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συνταγή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>…. π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ατώντας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> </w:t>
      </w:r>
      <w:hyperlink r:id="rId6" w:tgtFrame="_blank" w:history="1">
        <w:r w:rsidRPr="009640D3">
          <w:rPr>
            <w:rFonts w:ascii="inherit" w:eastAsia="Times New Roman" w:hAnsi="inherit" w:cs="Times New Roman"/>
            <w:color w:val="24890D"/>
            <w:sz w:val="24"/>
            <w:szCs w:val="24"/>
            <w:u w:val="single"/>
            <w:lang w:eastAsia="el-GR"/>
          </w:rPr>
          <w:t>εδώ</w:t>
        </w:r>
      </w:hyperlink>
    </w:p>
    <w:p w:rsidR="009640D3" w:rsidRPr="009640D3" w:rsidRDefault="009640D3" w:rsidP="009640D3">
      <w:pPr>
        <w:spacing w:after="36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</w:pP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Δημιουργήστε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τη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δική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σας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αγα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>π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ημένη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 xml:space="preserve"> </w:t>
      </w:r>
      <w:r w:rsidRPr="009640D3">
        <w:rPr>
          <w:rFonts w:ascii="Arial" w:eastAsia="Times New Roman" w:hAnsi="Arial" w:cs="Arial"/>
          <w:color w:val="2B2B2B"/>
          <w:sz w:val="24"/>
          <w:szCs w:val="24"/>
          <w:lang w:eastAsia="el-GR"/>
        </w:rPr>
        <w:t>συνταγή</w:t>
      </w:r>
      <w:r w:rsidRPr="009640D3">
        <w:rPr>
          <w:rFonts w:ascii="Lato" w:eastAsia="Times New Roman" w:hAnsi="Lato" w:cs="Lato"/>
          <w:color w:val="2B2B2B"/>
          <w:sz w:val="24"/>
          <w:szCs w:val="24"/>
          <w:lang w:eastAsia="el-GR"/>
        </w:rPr>
        <w:t>!!!</w:t>
      </w:r>
      <w:r w:rsidRPr="009640D3"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  <w:t>!</w:t>
      </w:r>
    </w:p>
    <w:p w:rsidR="009640D3" w:rsidRPr="009640D3" w:rsidRDefault="009640D3" w:rsidP="009640D3">
      <w:pPr>
        <w:spacing w:after="360" w:line="240" w:lineRule="auto"/>
        <w:textAlignment w:val="baseline"/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</w:pPr>
      <w:r w:rsidRPr="009640D3">
        <w:rPr>
          <w:rFonts w:ascii="Lato" w:eastAsia="Times New Roman" w:hAnsi="Lato" w:cs="Times New Roman"/>
          <w:color w:val="2B2B2B"/>
          <w:sz w:val="24"/>
          <w:szCs w:val="24"/>
          <w:lang w:eastAsia="el-GR"/>
        </w:rPr>
        <w:t> </w:t>
      </w:r>
    </w:p>
    <w:p w:rsidR="004C7386" w:rsidRDefault="004C7386"/>
    <w:sectPr w:rsidR="004C7386" w:rsidSect="004C73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40D3"/>
    <w:rsid w:val="004C7386"/>
    <w:rsid w:val="0096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86"/>
  </w:style>
  <w:style w:type="paragraph" w:styleId="Heading3">
    <w:name w:val="heading 3"/>
    <w:basedOn w:val="Normal"/>
    <w:link w:val="Heading3Char"/>
    <w:uiPriority w:val="9"/>
    <w:qFormat/>
    <w:rsid w:val="009640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40D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964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9640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sch.gr/pkarkaveli/wordpress/wp-content/uploads/2015/07/cake-1.doc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users.sch.gr/pkarkaveli/wordpress/wp-content/uploads/2015/07/%CE%BA%CE%B5%CE%B9%CE%BA1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223</Characters>
  <Application>Microsoft Office Word</Application>
  <DocSecurity>0</DocSecurity>
  <Lines>1</Lines>
  <Paragraphs>1</Paragraphs>
  <ScaleCrop>false</ScaleCrop>
  <Company>Grizli777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2021-01-17T20:05:00Z</dcterms:created>
  <dcterms:modified xsi:type="dcterms:W3CDTF">2021-01-17T20:06:00Z</dcterms:modified>
</cp:coreProperties>
</file>